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6A" w:rsidRDefault="000C4F2E">
      <w:pPr>
        <w:pStyle w:val="a3"/>
        <w:spacing w:before="68"/>
        <w:ind w:left="163"/>
      </w:pPr>
      <w:r>
        <w:t>Приложение</w:t>
      </w:r>
    </w:p>
    <w:p w:rsidR="0087576A" w:rsidRDefault="000C4F2E">
      <w:pPr>
        <w:pStyle w:val="a3"/>
        <w:spacing w:before="44" w:line="276" w:lineRule="auto"/>
        <w:ind w:left="163" w:right="5167"/>
      </w:pPr>
      <w:r>
        <w:t>к Основной образовательной 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87576A" w:rsidRDefault="000C4F2E">
      <w:pPr>
        <w:pStyle w:val="a3"/>
        <w:spacing w:line="275" w:lineRule="exact"/>
        <w:ind w:left="163"/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A51DF6">
        <w:t>47»</w:t>
      </w: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rPr>
          <w:sz w:val="26"/>
        </w:rPr>
      </w:pPr>
    </w:p>
    <w:p w:rsidR="0087576A" w:rsidRDefault="0087576A">
      <w:pPr>
        <w:pStyle w:val="a3"/>
        <w:spacing w:before="4"/>
        <w:rPr>
          <w:sz w:val="26"/>
        </w:rPr>
      </w:pPr>
    </w:p>
    <w:p w:rsidR="0087576A" w:rsidRDefault="000C4F2E">
      <w:pPr>
        <w:pStyle w:val="1"/>
        <w:spacing w:line="276" w:lineRule="auto"/>
        <w:ind w:left="557" w:right="300" w:firstLine="2599"/>
        <w:jc w:val="left"/>
      </w:pPr>
      <w:r>
        <w:t>Рабочая программа</w:t>
      </w:r>
      <w:r>
        <w:rPr>
          <w:spacing w:val="1"/>
        </w:rPr>
        <w:t xml:space="preserve"> </w:t>
      </w:r>
      <w:proofErr w:type="spellStart"/>
      <w:r>
        <w:t>метапредметного</w:t>
      </w:r>
      <w:proofErr w:type="spellEnd"/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7"/>
        </w:rPr>
        <w:t xml:space="preserve"> </w:t>
      </w:r>
      <w:r>
        <w:t>проект</w:t>
      </w:r>
      <w:proofErr w:type="gramEnd"/>
      <w:r>
        <w:t>»</w:t>
      </w:r>
    </w:p>
    <w:p w:rsidR="0087576A" w:rsidRDefault="000C4F2E">
      <w:pPr>
        <w:spacing w:before="1"/>
        <w:ind w:left="2549" w:right="2497"/>
        <w:jc w:val="center"/>
        <w:rPr>
          <w:b/>
          <w:sz w:val="36"/>
        </w:rPr>
      </w:pPr>
      <w:r>
        <w:rPr>
          <w:b/>
          <w:sz w:val="36"/>
        </w:rPr>
        <w:t>10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класс</w:t>
      </w:r>
    </w:p>
    <w:p w:rsidR="0087576A" w:rsidRDefault="000C4F2E">
      <w:pPr>
        <w:pStyle w:val="1"/>
        <w:spacing w:before="61"/>
      </w:pP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87576A">
      <w:pPr>
        <w:pStyle w:val="a3"/>
        <w:rPr>
          <w:b/>
          <w:sz w:val="40"/>
        </w:rPr>
      </w:pPr>
    </w:p>
    <w:p w:rsidR="0087576A" w:rsidRDefault="000C4F2E">
      <w:pPr>
        <w:pStyle w:val="a3"/>
        <w:spacing w:before="285"/>
        <w:ind w:left="2548" w:right="2497"/>
        <w:jc w:val="center"/>
      </w:pPr>
      <w:r>
        <w:t>Новокузнецк,</w:t>
      </w:r>
      <w:r>
        <w:rPr>
          <w:spacing w:val="-3"/>
        </w:rPr>
        <w:t xml:space="preserve"> </w:t>
      </w:r>
      <w:r w:rsidR="00A51DF6">
        <w:t>2019</w:t>
      </w:r>
      <w:bookmarkStart w:id="0" w:name="_GoBack"/>
      <w:bookmarkEnd w:id="0"/>
    </w:p>
    <w:p w:rsidR="0087576A" w:rsidRDefault="0087576A">
      <w:pPr>
        <w:jc w:val="center"/>
        <w:sectPr w:rsidR="0087576A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87576A" w:rsidRDefault="000C4F2E">
      <w:pPr>
        <w:pStyle w:val="2"/>
        <w:numPr>
          <w:ilvl w:val="0"/>
          <w:numId w:val="4"/>
        </w:numPr>
        <w:tabs>
          <w:tab w:val="left" w:pos="2410"/>
        </w:tabs>
        <w:ind w:right="1465" w:firstLine="2064"/>
        <w:jc w:val="both"/>
      </w:pPr>
      <w:r>
        <w:lastRenderedPageBreak/>
        <w:t>Планируемые результаты освоения учебного курса</w:t>
      </w:r>
      <w:r>
        <w:rPr>
          <w:spacing w:val="-57"/>
        </w:rPr>
        <w:t xml:space="preserve"> </w:t>
      </w:r>
      <w:r>
        <w:rPr>
          <w:u w:val="thick"/>
        </w:rPr>
        <w:t>Личностные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результаты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ind w:right="107"/>
        <w:rPr>
          <w:sz w:val="24"/>
        </w:rPr>
      </w:pPr>
      <w:r>
        <w:rPr>
          <w:sz w:val="24"/>
        </w:rPr>
        <w:t>готовность и способность к личностному самоопределению, способность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spacing w:line="293" w:lineRule="exact"/>
        <w:ind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spacing w:line="237" w:lineRule="auto"/>
        <w:ind w:right="1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spacing w:before="3"/>
        <w:ind w:right="108"/>
        <w:rPr>
          <w:sz w:val="24"/>
        </w:rPr>
      </w:pP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 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spacing w:before="1" w:line="237" w:lineRule="auto"/>
        <w:ind w:right="109"/>
        <w:rPr>
          <w:sz w:val="24"/>
        </w:rPr>
      </w:pP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ценностей.</w:t>
      </w:r>
    </w:p>
    <w:p w:rsidR="0087576A" w:rsidRDefault="000C4F2E">
      <w:pPr>
        <w:pStyle w:val="2"/>
        <w:spacing w:before="8" w:line="275" w:lineRule="exact"/>
      </w:pPr>
      <w:proofErr w:type="spellStart"/>
      <w:r>
        <w:rPr>
          <w:u w:val="thick"/>
        </w:rPr>
        <w:t>Метапредметные</w:t>
      </w:r>
      <w:proofErr w:type="spellEnd"/>
      <w:r>
        <w:rPr>
          <w:spacing w:val="-6"/>
          <w:u w:val="thick"/>
        </w:rPr>
        <w:t xml:space="preserve"> </w:t>
      </w:r>
      <w:r>
        <w:rPr>
          <w:u w:val="thick"/>
        </w:rPr>
        <w:t>результаты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ind w:right="13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самостоятельно осуществлять, контролировать и корректирова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деятельность;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ind w:right="11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учитывать позиции других участников деятельности,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ind w:right="10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познания;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ind w:right="10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</w:t>
      </w:r>
      <w:r>
        <w:rPr>
          <w:sz w:val="24"/>
        </w:rPr>
        <w:t>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ind w:right="133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– ИКТ) в решении когнитивных, коммуникативных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 соблюдением требований эргономики, техники безопасности,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spacing w:line="237" w:lineRule="auto"/>
        <w:ind w:right="112"/>
        <w:rPr>
          <w:sz w:val="24"/>
        </w:rPr>
      </w:pPr>
      <w:r>
        <w:rPr>
          <w:sz w:val="24"/>
        </w:rPr>
        <w:t>владение языковыми средствами –</w:t>
      </w:r>
      <w:r>
        <w:rPr>
          <w:sz w:val="24"/>
        </w:rPr>
        <w:t xml:space="preserve"> умение ясно, логично и точно излагать 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87576A" w:rsidRDefault="000C4F2E">
      <w:pPr>
        <w:pStyle w:val="a4"/>
        <w:numPr>
          <w:ilvl w:val="0"/>
          <w:numId w:val="3"/>
        </w:numPr>
        <w:tabs>
          <w:tab w:val="left" w:pos="884"/>
        </w:tabs>
        <w:ind w:right="133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87576A" w:rsidRDefault="000C4F2E">
      <w:pPr>
        <w:pStyle w:val="a3"/>
        <w:ind w:left="163" w:right="7105"/>
        <w:jc w:val="both"/>
      </w:pPr>
      <w:proofErr w:type="gramStart"/>
      <w:r>
        <w:rPr>
          <w:u w:val="single"/>
        </w:rPr>
        <w:t>Регулятивные</w:t>
      </w:r>
      <w:proofErr w:type="gramEnd"/>
      <w:r>
        <w:rPr>
          <w:u w:val="single"/>
        </w:rPr>
        <w:t xml:space="preserve"> УУД</w:t>
      </w:r>
      <w:r>
        <w:rPr>
          <w:spacing w:val="1"/>
        </w:rPr>
        <w:t xml:space="preserve"> </w:t>
      </w:r>
      <w:r>
        <w:t>Выпускник</w:t>
      </w:r>
      <w:r>
        <w:rPr>
          <w:spacing w:val="-9"/>
        </w:rPr>
        <w:t xml:space="preserve"> </w:t>
      </w:r>
      <w:r>
        <w:t>научится: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ind w:right="103" w:firstLine="283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8"/>
          <w:sz w:val="24"/>
        </w:rPr>
        <w:t xml:space="preserve"> </w:t>
      </w:r>
      <w:r>
        <w:rPr>
          <w:sz w:val="24"/>
        </w:rPr>
        <w:t>цели,</w:t>
      </w:r>
      <w:r>
        <w:rPr>
          <w:spacing w:val="5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58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достигнута;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ind w:left="871" w:hanging="42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поставленной</w:t>
      </w:r>
      <w:proofErr w:type="gramEnd"/>
      <w:r>
        <w:rPr>
          <w:sz w:val="24"/>
        </w:rPr>
        <w:t>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ind w:right="104" w:firstLine="283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ind w:right="108" w:firstLine="283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1"/>
          <w:sz w:val="24"/>
        </w:rPr>
        <w:t xml:space="preserve"> </w:t>
      </w:r>
      <w:r>
        <w:rPr>
          <w:sz w:val="24"/>
        </w:rPr>
        <w:t>время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87576A" w:rsidRDefault="0087576A">
      <w:pPr>
        <w:rPr>
          <w:sz w:val="24"/>
        </w:rPr>
        <w:sectPr w:rsidR="0087576A">
          <w:pgSz w:w="11910" w:h="16840"/>
          <w:pgMar w:top="1040" w:right="740" w:bottom="280" w:left="1680" w:header="720" w:footer="720" w:gutter="0"/>
          <w:cols w:space="720"/>
        </w:sectPr>
      </w:pPr>
    </w:p>
    <w:p w:rsidR="0087576A" w:rsidRDefault="000C4F2E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spacing w:before="66"/>
        <w:ind w:right="105" w:firstLine="283"/>
        <w:jc w:val="left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путь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цели,</w:t>
      </w:r>
      <w:r>
        <w:rPr>
          <w:spacing w:val="3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 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ind w:right="103" w:firstLine="283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31"/>
          <w:sz w:val="24"/>
        </w:rPr>
        <w:t xml:space="preserve"> </w:t>
      </w:r>
      <w:r>
        <w:rPr>
          <w:sz w:val="24"/>
        </w:rPr>
        <w:t>поиск</w:t>
      </w:r>
      <w:r>
        <w:rPr>
          <w:spacing w:val="34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 цели;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spacing w:before="1"/>
        <w:ind w:left="871" w:hanging="426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целью.</w:t>
      </w:r>
    </w:p>
    <w:p w:rsidR="0087576A" w:rsidRDefault="000C4F2E">
      <w:pPr>
        <w:pStyle w:val="a3"/>
        <w:ind w:left="163" w:right="7063"/>
      </w:pPr>
      <w:proofErr w:type="gramStart"/>
      <w:r>
        <w:rPr>
          <w:u w:val="single"/>
        </w:rPr>
        <w:t>Познавательные</w:t>
      </w:r>
      <w:proofErr w:type="gramEnd"/>
      <w:r>
        <w:rPr>
          <w:u w:val="single"/>
        </w:rPr>
        <w:t xml:space="preserve"> УУД</w:t>
      </w:r>
      <w:r>
        <w:rPr>
          <w:spacing w:val="-57"/>
        </w:rPr>
        <w:t xml:space="preserve"> </w:t>
      </w:r>
      <w:r>
        <w:t>Выпускник</w:t>
      </w:r>
      <w:r>
        <w:rPr>
          <w:spacing w:val="-7"/>
        </w:rPr>
        <w:t xml:space="preserve"> </w:t>
      </w:r>
      <w:r>
        <w:t>научится: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ind w:right="106" w:firstLine="283"/>
        <w:rPr>
          <w:sz w:val="24"/>
        </w:rPr>
      </w:pPr>
      <w:r>
        <w:rPr>
          <w:sz w:val="24"/>
        </w:rPr>
        <w:t>искать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ind w:right="103" w:firstLine="283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 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источниках;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ind w:right="105" w:firstLine="28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ind w:right="104" w:firstLine="283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 собственного р</w:t>
      </w:r>
      <w:r>
        <w:rPr>
          <w:sz w:val="24"/>
        </w:rPr>
        <w:t>азвития;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ind w:right="104" w:firstLine="283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59"/>
          <w:sz w:val="24"/>
        </w:rPr>
        <w:t xml:space="preserve"> </w:t>
      </w:r>
      <w:r>
        <w:rPr>
          <w:sz w:val="24"/>
        </w:rPr>
        <w:t>широкого 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действия;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spacing w:before="1"/>
        <w:ind w:left="871" w:hanging="426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 удерживать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87576A" w:rsidRDefault="000C4F2E">
      <w:pPr>
        <w:pStyle w:val="a3"/>
        <w:ind w:left="163" w:right="6830"/>
        <w:jc w:val="both"/>
      </w:pPr>
      <w:proofErr w:type="gramStart"/>
      <w:r>
        <w:rPr>
          <w:u w:val="single"/>
        </w:rPr>
        <w:t>Коммуникативные</w:t>
      </w:r>
      <w:proofErr w:type="gramEnd"/>
      <w:r>
        <w:rPr>
          <w:u w:val="single"/>
        </w:rPr>
        <w:t xml:space="preserve"> УУД</w:t>
      </w:r>
      <w:r>
        <w:rPr>
          <w:spacing w:val="-57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ind w:left="871" w:hanging="426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деловую 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ind w:right="102" w:firstLine="28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 в разных ролях (генератор идей, критик, 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ind w:right="106" w:firstLine="283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 взаимодействия;</w:t>
      </w:r>
    </w:p>
    <w:p w:rsidR="0087576A" w:rsidRDefault="000C4F2E">
      <w:pPr>
        <w:pStyle w:val="a4"/>
        <w:numPr>
          <w:ilvl w:val="0"/>
          <w:numId w:val="2"/>
        </w:numPr>
        <w:tabs>
          <w:tab w:val="left" w:pos="872"/>
        </w:tabs>
        <w:ind w:right="104" w:firstLine="283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87576A" w:rsidRDefault="0087576A">
      <w:pPr>
        <w:pStyle w:val="a3"/>
        <w:spacing w:before="5"/>
      </w:pPr>
    </w:p>
    <w:p w:rsidR="0087576A" w:rsidRDefault="000C4F2E">
      <w:pPr>
        <w:pStyle w:val="2"/>
        <w:numPr>
          <w:ilvl w:val="0"/>
          <w:numId w:val="4"/>
        </w:numPr>
        <w:tabs>
          <w:tab w:val="left" w:pos="3916"/>
        </w:tabs>
        <w:spacing w:before="0" w:line="274" w:lineRule="exact"/>
        <w:ind w:left="3915" w:hanging="241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7576A" w:rsidRDefault="000C4F2E">
      <w:pPr>
        <w:spacing w:line="274" w:lineRule="exact"/>
        <w:ind w:left="871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Методология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87576A" w:rsidRDefault="000C4F2E">
      <w:pPr>
        <w:pStyle w:val="a3"/>
        <w:ind w:left="163" w:right="103" w:firstLine="707"/>
        <w:jc w:val="both"/>
      </w:pPr>
      <w:r>
        <w:t>Понятие «проект». Теоретические основы учебного проектирования. Проект 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проект. Практический проект. Управление проектами.</w:t>
      </w:r>
      <w:r>
        <w:rPr>
          <w:spacing w:val="1"/>
        </w:rPr>
        <w:t xml:space="preserve"> </w:t>
      </w:r>
      <w:r>
        <w:t>Учебный проект: требования 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Определение целей и темы проекта. Проектная и исследовательская деятельность: точки</w:t>
      </w:r>
      <w:r>
        <w:rPr>
          <w:spacing w:val="1"/>
        </w:rPr>
        <w:t xml:space="preserve"> </w:t>
      </w:r>
      <w:r>
        <w:t>соприкосновения. Проектная деятельность. Исследовательская деятельность. Сходства 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источни</w:t>
      </w:r>
      <w:r>
        <w:t>ков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обсуждение альтернатив (мозговой штурм), выбор оптимального варианта, уточнение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атрибуты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Построени</w:t>
      </w:r>
      <w:r>
        <w:t>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rPr>
          <w:spacing w:val="-1"/>
        </w:rPr>
        <w:t>значимость</w:t>
      </w:r>
      <w:r>
        <w:rPr>
          <w:spacing w:val="-13"/>
        </w:rPr>
        <w:t xml:space="preserve"> </w:t>
      </w:r>
      <w:r>
        <w:t>проекта.</w:t>
      </w:r>
      <w:r>
        <w:rPr>
          <w:spacing w:val="-14"/>
        </w:rPr>
        <w:t xml:space="preserve"> </w:t>
      </w:r>
      <w:r>
        <w:t>Целевая</w:t>
      </w:r>
      <w:r>
        <w:rPr>
          <w:spacing w:val="-11"/>
        </w:rPr>
        <w:t xml:space="preserve"> </w:t>
      </w:r>
      <w:r>
        <w:t>аудитория</w:t>
      </w:r>
      <w:r>
        <w:rPr>
          <w:spacing w:val="-13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эмпирического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теоретического</w:t>
      </w:r>
      <w:r>
        <w:rPr>
          <w:spacing w:val="-57"/>
        </w:rPr>
        <w:t xml:space="preserve"> </w:t>
      </w:r>
      <w:r>
        <w:t>исследования.</w:t>
      </w:r>
      <w:r>
        <w:rPr>
          <w:spacing w:val="-1"/>
        </w:rPr>
        <w:t xml:space="preserve"> </w:t>
      </w:r>
      <w:r>
        <w:t xml:space="preserve">Тайм </w:t>
      </w:r>
      <w:proofErr w:type="gramStart"/>
      <w:r>
        <w:t>–м</w:t>
      </w:r>
      <w:proofErr w:type="gramEnd"/>
      <w:r>
        <w:t>енеджмент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планирование.</w:t>
      </w:r>
    </w:p>
    <w:p w:rsidR="0087576A" w:rsidRDefault="0087576A">
      <w:pPr>
        <w:jc w:val="both"/>
        <w:sectPr w:rsidR="0087576A">
          <w:pgSz w:w="11910" w:h="16840"/>
          <w:pgMar w:top="1040" w:right="740" w:bottom="280" w:left="1680" w:header="720" w:footer="720" w:gutter="0"/>
          <w:cols w:space="720"/>
        </w:sectPr>
      </w:pPr>
    </w:p>
    <w:p w:rsidR="0087576A" w:rsidRDefault="000C4F2E">
      <w:pPr>
        <w:pStyle w:val="a3"/>
        <w:spacing w:before="66"/>
        <w:ind w:left="163" w:right="108" w:firstLine="707"/>
        <w:jc w:val="both"/>
      </w:pPr>
      <w:r>
        <w:lastRenderedPageBreak/>
        <w:t>Практикумы: "Учимся выделять главное", "</w:t>
      </w:r>
      <w:r>
        <w:t>Учимся формулировать тему проекта",</w:t>
      </w:r>
      <w:r>
        <w:rPr>
          <w:spacing w:val="-57"/>
        </w:rPr>
        <w:t xml:space="preserve"> </w:t>
      </w:r>
      <w:r>
        <w:t>"Целеполагание",</w:t>
      </w:r>
      <w:r>
        <w:rPr>
          <w:spacing w:val="1"/>
        </w:rPr>
        <w:t xml:space="preserve"> </w:t>
      </w:r>
      <w:r>
        <w:t>"Методы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эмпирического</w:t>
      </w:r>
      <w:r>
        <w:rPr>
          <w:spacing w:val="-1"/>
        </w:rPr>
        <w:t xml:space="preserve"> </w:t>
      </w:r>
      <w:r>
        <w:t>исследования"</w:t>
      </w:r>
    </w:p>
    <w:p w:rsidR="0087576A" w:rsidRDefault="000C4F2E">
      <w:pPr>
        <w:pStyle w:val="a3"/>
        <w:ind w:left="871"/>
        <w:jc w:val="both"/>
      </w:pPr>
      <w:r>
        <w:t>Деловая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«Рекламное</w:t>
      </w:r>
      <w:r>
        <w:rPr>
          <w:spacing w:val="-5"/>
        </w:rPr>
        <w:t xml:space="preserve"> </w:t>
      </w:r>
      <w:r>
        <w:t>агентство».</w:t>
      </w:r>
    </w:p>
    <w:p w:rsidR="0087576A" w:rsidRDefault="000C4F2E">
      <w:pPr>
        <w:spacing w:before="1"/>
        <w:ind w:left="871"/>
        <w:jc w:val="both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.Информационные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ресурсы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87576A" w:rsidRDefault="000C4F2E">
      <w:pPr>
        <w:pStyle w:val="a3"/>
        <w:ind w:left="163" w:right="102" w:firstLine="707"/>
        <w:jc w:val="both"/>
      </w:pPr>
      <w:r>
        <w:t>Работа с информационными источниками. Поиск и</w:t>
      </w:r>
      <w:r>
        <w:t xml:space="preserve"> систематизация информации.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3"/>
        </w:rPr>
        <w:t xml:space="preserve"> </w:t>
      </w:r>
      <w:r>
        <w:t>культура.</w:t>
      </w:r>
      <w:r>
        <w:rPr>
          <w:spacing w:val="-10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источников.</w:t>
      </w:r>
      <w:r>
        <w:rPr>
          <w:spacing w:val="-12"/>
        </w:rPr>
        <w:t xml:space="preserve"> </w:t>
      </w:r>
      <w:r>
        <w:t>Инструментарий</w:t>
      </w:r>
      <w:r>
        <w:rPr>
          <w:spacing w:val="-1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 информацией – методы, приемы, технологии. Отбор и систематизация информации.</w:t>
      </w:r>
      <w:r>
        <w:rPr>
          <w:spacing w:val="1"/>
        </w:rPr>
        <w:t xml:space="preserve"> </w:t>
      </w:r>
      <w:r>
        <w:t>Информационные ресурсы на бумажных носителях. Рассмотрение текста с то</w:t>
      </w:r>
      <w:r>
        <w:t>чки зрения</w:t>
      </w:r>
      <w:r>
        <w:rPr>
          <w:spacing w:val="1"/>
        </w:rPr>
        <w:t xml:space="preserve"> </w:t>
      </w:r>
      <w:r>
        <w:t>его структуры. Виды переработки чужого текста. Понятия: конспект, тезисы, реферат,</w:t>
      </w:r>
      <w:r>
        <w:rPr>
          <w:spacing w:val="1"/>
        </w:rPr>
        <w:t xml:space="preserve"> </w:t>
      </w:r>
      <w:r>
        <w:t>аннотация, рецензия. Информационные ресурсы на электронных носителях. Применение</w:t>
      </w:r>
      <w:r>
        <w:rPr>
          <w:spacing w:val="-57"/>
        </w:rPr>
        <w:t xml:space="preserve"> </w:t>
      </w:r>
      <w:r>
        <w:rPr>
          <w:spacing w:val="-1"/>
        </w:rPr>
        <w:t>информационных</w:t>
      </w:r>
      <w:r>
        <w:rPr>
          <w:spacing w:val="-13"/>
        </w:rPr>
        <w:t xml:space="preserve"> </w:t>
      </w:r>
      <w:r>
        <w:rPr>
          <w:spacing w:val="-1"/>
        </w:rPr>
        <w:t>технологий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исследовании,</w:t>
      </w:r>
      <w:r>
        <w:rPr>
          <w:spacing w:val="-15"/>
        </w:rPr>
        <w:t xml:space="preserve"> </w:t>
      </w:r>
      <w:r>
        <w:t>проектной</w:t>
      </w:r>
      <w:r>
        <w:rPr>
          <w:spacing w:val="-13"/>
        </w:rPr>
        <w:t xml:space="preserve"> </w:t>
      </w:r>
      <w:r>
        <w:t>деятельности.</w:t>
      </w:r>
      <w:r>
        <w:rPr>
          <w:spacing w:val="-17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носители – источник информационных ресурсов. Работа в сети Интернет. Создание сайта</w:t>
      </w:r>
      <w:r>
        <w:rPr>
          <w:spacing w:val="-57"/>
        </w:rPr>
        <w:t xml:space="preserve"> </w:t>
      </w:r>
      <w:r>
        <w:t>проекта. Сопровождение проекта (исследования) через работу с социальными сетями.</w:t>
      </w:r>
      <w:r>
        <w:rPr>
          <w:spacing w:val="1"/>
        </w:rPr>
        <w:t xml:space="preserve"> </w:t>
      </w:r>
      <w:r>
        <w:t>Дистанционная</w:t>
      </w:r>
      <w:r>
        <w:rPr>
          <w:spacing w:val="1"/>
        </w:rPr>
        <w:t xml:space="preserve"> </w:t>
      </w:r>
      <w:r>
        <w:t>ко</w:t>
      </w:r>
      <w:r>
        <w:t>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текстовой информации. Диаграммы и графики. Графы. Сравнительные</w:t>
      </w:r>
      <w:r>
        <w:rPr>
          <w:spacing w:val="1"/>
        </w:rPr>
        <w:t xml:space="preserve"> </w:t>
      </w:r>
      <w:r>
        <w:t>таблицы. Опорные конспекты.</w:t>
      </w:r>
      <w:r>
        <w:rPr>
          <w:spacing w:val="1"/>
        </w:rPr>
        <w:t xml:space="preserve"> </w:t>
      </w:r>
      <w:r>
        <w:t>Лучевые схемы-пауки и каузальные цепи. Интеллек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карты. Создание скетчей (визуальных зам</w:t>
      </w:r>
      <w:r>
        <w:t xml:space="preserve">еток). </w:t>
      </w:r>
      <w:proofErr w:type="spellStart"/>
      <w:r>
        <w:t>Инфографика</w:t>
      </w:r>
      <w:proofErr w:type="spellEnd"/>
      <w:r>
        <w:t xml:space="preserve">. </w:t>
      </w:r>
      <w:proofErr w:type="spellStart"/>
      <w:r>
        <w:t>Скрайбинг</w:t>
      </w:r>
      <w:proofErr w:type="spellEnd"/>
      <w:r>
        <w:t>.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Библиография,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каталоги.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ссылок,</w:t>
      </w:r>
      <w:r>
        <w:rPr>
          <w:spacing w:val="-1"/>
        </w:rPr>
        <w:t xml:space="preserve"> </w:t>
      </w:r>
      <w:r>
        <w:t>сносок,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Сбор и систематизация ма</w:t>
      </w:r>
      <w:r>
        <w:t>териалов.</w:t>
      </w:r>
    </w:p>
    <w:p w:rsidR="0087576A" w:rsidRDefault="000C4F2E">
      <w:pPr>
        <w:pStyle w:val="a3"/>
        <w:spacing w:before="1"/>
        <w:ind w:left="163" w:right="107" w:firstLine="707"/>
        <w:jc w:val="both"/>
      </w:pPr>
      <w:r>
        <w:t>Практикумы: "Умение задавать вопросы", "Применение технологий визуализации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информации",</w:t>
      </w:r>
      <w:r>
        <w:rPr>
          <w:spacing w:val="1"/>
        </w:rPr>
        <w:t xml:space="preserve"> </w:t>
      </w:r>
      <w:r>
        <w:t>"Учимся</w:t>
      </w:r>
      <w:r>
        <w:rPr>
          <w:spacing w:val="1"/>
        </w:rPr>
        <w:t xml:space="preserve"> </w:t>
      </w:r>
      <w:r>
        <w:t>конспектировать",</w:t>
      </w:r>
      <w:r>
        <w:rPr>
          <w:spacing w:val="1"/>
        </w:rPr>
        <w:t xml:space="preserve"> </w:t>
      </w:r>
      <w:r>
        <w:t>"Оформление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ГОСТ".</w:t>
      </w:r>
    </w:p>
    <w:p w:rsidR="0087576A" w:rsidRDefault="000C4F2E">
      <w:pPr>
        <w:pStyle w:val="a4"/>
        <w:numPr>
          <w:ilvl w:val="0"/>
          <w:numId w:val="1"/>
        </w:numPr>
        <w:tabs>
          <w:tab w:val="left" w:pos="1112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Защита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87576A" w:rsidRDefault="000C4F2E">
      <w:pPr>
        <w:pStyle w:val="a3"/>
        <w:ind w:left="163" w:right="105" w:firstLine="707"/>
        <w:jc w:val="both"/>
      </w:pPr>
      <w:r>
        <w:t>Представление результатов учебного проекта. Анализ информации, выполнение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выводов.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отчет</w:t>
      </w:r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исследования).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proofErr w:type="gramStart"/>
      <w:r>
        <w:t>индивидуального проекта</w:t>
      </w:r>
      <w:proofErr w:type="gramEnd"/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исследования).</w:t>
      </w:r>
      <w:r>
        <w:rPr>
          <w:spacing w:val="1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проекта,</w:t>
      </w:r>
      <w:r>
        <w:rPr>
          <w:spacing w:val="-11"/>
        </w:rPr>
        <w:t xml:space="preserve"> </w:t>
      </w:r>
      <w:r>
        <w:t>достигнутых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(успехов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неудач)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причин</w:t>
      </w:r>
      <w:r>
        <w:rPr>
          <w:spacing w:val="-10"/>
        </w:rPr>
        <w:t xml:space="preserve"> </w:t>
      </w:r>
      <w:r>
        <w:t>этого,</w:t>
      </w:r>
      <w:r>
        <w:rPr>
          <w:spacing w:val="-58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Стендовый</w:t>
      </w:r>
      <w:r>
        <w:rPr>
          <w:spacing w:val="1"/>
        </w:rPr>
        <w:t xml:space="preserve"> </w:t>
      </w:r>
      <w:r>
        <w:t>доклад.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проекту.</w:t>
      </w:r>
      <w:r>
        <w:rPr>
          <w:spacing w:val="-1"/>
        </w:rPr>
        <w:t xml:space="preserve"> </w:t>
      </w:r>
      <w:r>
        <w:t>Паспорт и портфолио</w:t>
      </w:r>
      <w:r>
        <w:rPr>
          <w:spacing w:val="-3"/>
        </w:rPr>
        <w:t xml:space="preserve"> </w:t>
      </w:r>
      <w:r>
        <w:t>проекта. Оценка учебного проекта.</w:t>
      </w:r>
    </w:p>
    <w:p w:rsidR="0087576A" w:rsidRDefault="000C4F2E">
      <w:pPr>
        <w:pStyle w:val="a3"/>
        <w:ind w:left="871"/>
        <w:jc w:val="both"/>
      </w:pPr>
      <w:r>
        <w:t>Практикум</w:t>
      </w:r>
      <w:r>
        <w:rPr>
          <w:spacing w:val="-4"/>
        </w:rPr>
        <w:t xml:space="preserve"> </w:t>
      </w:r>
      <w:r>
        <w:t>"Анализ.</w:t>
      </w:r>
      <w:r>
        <w:rPr>
          <w:spacing w:val="-4"/>
        </w:rPr>
        <w:t xml:space="preserve"> </w:t>
      </w:r>
      <w:r>
        <w:t>Самоанализ"</w:t>
      </w:r>
    </w:p>
    <w:p w:rsidR="0087576A" w:rsidRDefault="000C4F2E">
      <w:pPr>
        <w:pStyle w:val="a4"/>
        <w:numPr>
          <w:ilvl w:val="0"/>
          <w:numId w:val="1"/>
        </w:numPr>
        <w:tabs>
          <w:tab w:val="left" w:pos="1112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навыки</w:t>
      </w:r>
    </w:p>
    <w:p w:rsidR="0087576A" w:rsidRDefault="000C4F2E">
      <w:pPr>
        <w:pStyle w:val="a3"/>
        <w:ind w:left="163" w:right="105" w:firstLine="707"/>
        <w:jc w:val="both"/>
      </w:pPr>
      <w:r>
        <w:rPr>
          <w:spacing w:val="-1"/>
        </w:rPr>
        <w:t>Коммуникативная</w:t>
      </w:r>
      <w:r>
        <w:rPr>
          <w:spacing w:val="-14"/>
        </w:rPr>
        <w:t xml:space="preserve"> </w:t>
      </w:r>
      <w:r>
        <w:rPr>
          <w:spacing w:val="-1"/>
        </w:rPr>
        <w:t>деятельность.</w:t>
      </w:r>
      <w:r>
        <w:rPr>
          <w:spacing w:val="-13"/>
        </w:rPr>
        <w:t xml:space="preserve"> </w:t>
      </w:r>
      <w:r>
        <w:t>Диалог.</w:t>
      </w:r>
      <w:r>
        <w:rPr>
          <w:spacing w:val="-14"/>
        </w:rPr>
        <w:t xml:space="preserve"> </w:t>
      </w:r>
      <w:r>
        <w:t>Монолог.</w:t>
      </w:r>
      <w:r>
        <w:rPr>
          <w:spacing w:val="-13"/>
        </w:rPr>
        <w:t xml:space="preserve"> </w:t>
      </w:r>
      <w:r>
        <w:t>Коммуникации.</w:t>
      </w:r>
      <w:r>
        <w:rPr>
          <w:spacing w:val="-14"/>
        </w:rPr>
        <w:t xml:space="preserve"> </w:t>
      </w:r>
      <w:r>
        <w:t>Коммуникации</w:t>
      </w:r>
      <w:r>
        <w:rPr>
          <w:spacing w:val="-57"/>
        </w:rPr>
        <w:t xml:space="preserve"> </w:t>
      </w:r>
      <w:r>
        <w:t>в профессиональной среде и в обществе в целом. Формы и принципы делового общения.</w:t>
      </w:r>
      <w:r>
        <w:rPr>
          <w:spacing w:val="1"/>
        </w:rPr>
        <w:t xml:space="preserve"> </w:t>
      </w:r>
      <w:r>
        <w:t>Вербальное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невербальное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Аргументация.</w:t>
      </w:r>
      <w:r>
        <w:rPr>
          <w:spacing w:val="1"/>
        </w:rPr>
        <w:t xml:space="preserve"> </w:t>
      </w:r>
      <w:r>
        <w:t>Спор.</w:t>
      </w:r>
      <w:r>
        <w:rPr>
          <w:spacing w:val="1"/>
        </w:rPr>
        <w:t xml:space="preserve"> </w:t>
      </w:r>
      <w:r>
        <w:t>Дискуссия.</w:t>
      </w:r>
      <w:r>
        <w:rPr>
          <w:spacing w:val="1"/>
        </w:rPr>
        <w:t xml:space="preserve"> </w:t>
      </w:r>
      <w:r>
        <w:t>Групповое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деловое</w:t>
      </w:r>
      <w:r>
        <w:rPr>
          <w:spacing w:val="1"/>
        </w:rPr>
        <w:t xml:space="preserve"> </w:t>
      </w:r>
      <w:r>
        <w:t>взаи</w:t>
      </w:r>
      <w:r>
        <w:t>модействие.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Дискуссия: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Дискуссия.</w:t>
      </w:r>
      <w:r>
        <w:rPr>
          <w:spacing w:val="1"/>
        </w:rPr>
        <w:t xml:space="preserve"> </w:t>
      </w:r>
      <w:r>
        <w:t>Дебаты.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аудитории. Использ</w:t>
      </w:r>
      <w:r>
        <w:t>ование наглядных средств. Анализ выступления. Публичная защита</w:t>
      </w:r>
      <w:r>
        <w:rPr>
          <w:spacing w:val="1"/>
        </w:rPr>
        <w:t xml:space="preserve"> </w:t>
      </w:r>
      <w:r>
        <w:t>результатов проектной деятельности, исследований. Рефлексия проектной деятельности,</w:t>
      </w:r>
      <w:r>
        <w:rPr>
          <w:spacing w:val="1"/>
        </w:rPr>
        <w:t xml:space="preserve"> </w:t>
      </w:r>
      <w:r>
        <w:t>исследований.</w:t>
      </w:r>
    </w:p>
    <w:p w:rsidR="0087576A" w:rsidRDefault="000C4F2E">
      <w:pPr>
        <w:pStyle w:val="a3"/>
        <w:spacing w:before="1"/>
        <w:ind w:left="163" w:right="105" w:firstLine="707"/>
        <w:jc w:val="both"/>
      </w:pPr>
      <w:r>
        <w:t>Практикумы:</w:t>
      </w:r>
      <w:r>
        <w:rPr>
          <w:spacing w:val="1"/>
        </w:rPr>
        <w:t xml:space="preserve"> </w:t>
      </w:r>
      <w:r>
        <w:t>"Дискуссия",</w:t>
      </w:r>
      <w:r>
        <w:rPr>
          <w:spacing w:val="1"/>
        </w:rPr>
        <w:t xml:space="preserve"> </w:t>
      </w:r>
      <w:r>
        <w:t>"Дебаты",</w:t>
      </w:r>
      <w:r>
        <w:rPr>
          <w:spacing w:val="1"/>
        </w:rPr>
        <w:t xml:space="preserve"> </w:t>
      </w:r>
      <w:r>
        <w:t>"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выступлений",</w:t>
      </w:r>
      <w:r>
        <w:rPr>
          <w:spacing w:val="1"/>
        </w:rPr>
        <w:t xml:space="preserve"> </w:t>
      </w:r>
      <w:r>
        <w:t>"Публичная</w:t>
      </w:r>
      <w:r>
        <w:rPr>
          <w:spacing w:val="-1"/>
        </w:rPr>
        <w:t xml:space="preserve"> </w:t>
      </w:r>
      <w:r>
        <w:t>защита проекта".</w:t>
      </w:r>
    </w:p>
    <w:p w:rsidR="0087576A" w:rsidRDefault="0087576A">
      <w:pPr>
        <w:jc w:val="both"/>
        <w:sectPr w:rsidR="0087576A">
          <w:pgSz w:w="11910" w:h="16840"/>
          <w:pgMar w:top="1040" w:right="740" w:bottom="280" w:left="1680" w:header="720" w:footer="720" w:gutter="0"/>
          <w:cols w:space="720"/>
        </w:sectPr>
      </w:pPr>
    </w:p>
    <w:p w:rsidR="0087576A" w:rsidRDefault="000C4F2E">
      <w:pPr>
        <w:pStyle w:val="2"/>
        <w:spacing w:after="3"/>
        <w:ind w:left="3137"/>
      </w:pPr>
      <w:r>
        <w:lastRenderedPageBreak/>
        <w:t>3.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(70ч)</w:t>
      </w: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401"/>
        <w:gridCol w:w="828"/>
      </w:tblGrid>
      <w:tr w:rsidR="0087576A">
        <w:trPr>
          <w:trHeight w:val="676"/>
        </w:trPr>
        <w:tc>
          <w:tcPr>
            <w:tcW w:w="960" w:type="dxa"/>
          </w:tcPr>
          <w:p w:rsidR="0087576A" w:rsidRDefault="0087576A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87576A" w:rsidRDefault="000C4F2E"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7401" w:type="dxa"/>
          </w:tcPr>
          <w:p w:rsidR="0087576A" w:rsidRDefault="0087576A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87576A" w:rsidRDefault="000C4F2E">
            <w:pPr>
              <w:pStyle w:val="TableParagraph"/>
              <w:spacing w:line="259" w:lineRule="exact"/>
              <w:ind w:left="3404" w:right="3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28" w:type="dxa"/>
          </w:tcPr>
          <w:p w:rsidR="0087576A" w:rsidRDefault="000C4F2E">
            <w:pPr>
              <w:pStyle w:val="TableParagraph"/>
              <w:spacing w:before="105" w:line="270" w:lineRule="atLeast"/>
              <w:ind w:right="79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7576A">
        <w:trPr>
          <w:trHeight w:val="299"/>
        </w:trPr>
        <w:tc>
          <w:tcPr>
            <w:tcW w:w="960" w:type="dxa"/>
          </w:tcPr>
          <w:p w:rsidR="0087576A" w:rsidRDefault="000C4F2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1" w:type="dxa"/>
          </w:tcPr>
          <w:p w:rsidR="0087576A" w:rsidRDefault="000C4F2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Методология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8" w:type="dxa"/>
          </w:tcPr>
          <w:p w:rsidR="0087576A" w:rsidRDefault="000C4F2E">
            <w:pPr>
              <w:pStyle w:val="TableParagraph"/>
              <w:spacing w:before="15"/>
              <w:ind w:left="29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7576A">
        <w:trPr>
          <w:trHeight w:val="551"/>
        </w:trPr>
        <w:tc>
          <w:tcPr>
            <w:tcW w:w="960" w:type="dxa"/>
          </w:tcPr>
          <w:p w:rsidR="0087576A" w:rsidRDefault="0087576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87576A" w:rsidRDefault="000C4F2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1" w:type="dxa"/>
          </w:tcPr>
          <w:p w:rsidR="0087576A" w:rsidRDefault="000C4F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87576A" w:rsidRDefault="000C4F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8" w:type="dxa"/>
          </w:tcPr>
          <w:p w:rsidR="0087576A" w:rsidRDefault="0087576A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87576A" w:rsidRDefault="000C4F2E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87576A">
        <w:trPr>
          <w:trHeight w:val="299"/>
        </w:trPr>
        <w:tc>
          <w:tcPr>
            <w:tcW w:w="960" w:type="dxa"/>
          </w:tcPr>
          <w:p w:rsidR="0087576A" w:rsidRDefault="000C4F2E">
            <w:pPr>
              <w:pStyle w:val="TableParagraph"/>
              <w:spacing w:before="15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1" w:type="dxa"/>
          </w:tcPr>
          <w:p w:rsidR="0087576A" w:rsidRDefault="000C4F2E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8" w:type="dxa"/>
          </w:tcPr>
          <w:p w:rsidR="0087576A" w:rsidRDefault="000C4F2E">
            <w:pPr>
              <w:pStyle w:val="TableParagraph"/>
              <w:spacing w:before="15"/>
              <w:ind w:lef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576A">
        <w:trPr>
          <w:trHeight w:val="301"/>
        </w:trPr>
        <w:tc>
          <w:tcPr>
            <w:tcW w:w="960" w:type="dxa"/>
          </w:tcPr>
          <w:p w:rsidR="0087576A" w:rsidRDefault="000C4F2E">
            <w:pPr>
              <w:pStyle w:val="TableParagraph"/>
              <w:spacing w:before="18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1" w:type="dxa"/>
          </w:tcPr>
          <w:p w:rsidR="0087576A" w:rsidRDefault="000C4F2E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828" w:type="dxa"/>
          </w:tcPr>
          <w:p w:rsidR="0087576A" w:rsidRDefault="000C4F2E">
            <w:pPr>
              <w:pStyle w:val="TableParagraph"/>
              <w:spacing w:before="18"/>
              <w:ind w:left="2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0C4F2E" w:rsidRDefault="000C4F2E"/>
    <w:sectPr w:rsidR="000C4F2E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852"/>
    <w:multiLevelType w:val="hybridMultilevel"/>
    <w:tmpl w:val="C2A4C45A"/>
    <w:lvl w:ilvl="0" w:tplc="27B6F4AC">
      <w:numFmt w:val="bullet"/>
      <w:lvlText w:val="–"/>
      <w:lvlJc w:val="left"/>
      <w:pPr>
        <w:ind w:left="16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AC3F0">
      <w:numFmt w:val="bullet"/>
      <w:lvlText w:val="•"/>
      <w:lvlJc w:val="left"/>
      <w:pPr>
        <w:ind w:left="1092" w:hanging="425"/>
      </w:pPr>
      <w:rPr>
        <w:rFonts w:hint="default"/>
        <w:lang w:val="ru-RU" w:eastAsia="en-US" w:bidi="ar-SA"/>
      </w:rPr>
    </w:lvl>
    <w:lvl w:ilvl="2" w:tplc="6B88E23A">
      <w:numFmt w:val="bullet"/>
      <w:lvlText w:val="•"/>
      <w:lvlJc w:val="left"/>
      <w:pPr>
        <w:ind w:left="2025" w:hanging="425"/>
      </w:pPr>
      <w:rPr>
        <w:rFonts w:hint="default"/>
        <w:lang w:val="ru-RU" w:eastAsia="en-US" w:bidi="ar-SA"/>
      </w:rPr>
    </w:lvl>
    <w:lvl w:ilvl="3" w:tplc="5A46C25A">
      <w:numFmt w:val="bullet"/>
      <w:lvlText w:val="•"/>
      <w:lvlJc w:val="left"/>
      <w:pPr>
        <w:ind w:left="2957" w:hanging="425"/>
      </w:pPr>
      <w:rPr>
        <w:rFonts w:hint="default"/>
        <w:lang w:val="ru-RU" w:eastAsia="en-US" w:bidi="ar-SA"/>
      </w:rPr>
    </w:lvl>
    <w:lvl w:ilvl="4" w:tplc="90686E18">
      <w:numFmt w:val="bullet"/>
      <w:lvlText w:val="•"/>
      <w:lvlJc w:val="left"/>
      <w:pPr>
        <w:ind w:left="3890" w:hanging="425"/>
      </w:pPr>
      <w:rPr>
        <w:rFonts w:hint="default"/>
        <w:lang w:val="ru-RU" w:eastAsia="en-US" w:bidi="ar-SA"/>
      </w:rPr>
    </w:lvl>
    <w:lvl w:ilvl="5" w:tplc="20BC472C">
      <w:numFmt w:val="bullet"/>
      <w:lvlText w:val="•"/>
      <w:lvlJc w:val="left"/>
      <w:pPr>
        <w:ind w:left="4823" w:hanging="425"/>
      </w:pPr>
      <w:rPr>
        <w:rFonts w:hint="default"/>
        <w:lang w:val="ru-RU" w:eastAsia="en-US" w:bidi="ar-SA"/>
      </w:rPr>
    </w:lvl>
    <w:lvl w:ilvl="6" w:tplc="B46287FE">
      <w:numFmt w:val="bullet"/>
      <w:lvlText w:val="•"/>
      <w:lvlJc w:val="left"/>
      <w:pPr>
        <w:ind w:left="5755" w:hanging="425"/>
      </w:pPr>
      <w:rPr>
        <w:rFonts w:hint="default"/>
        <w:lang w:val="ru-RU" w:eastAsia="en-US" w:bidi="ar-SA"/>
      </w:rPr>
    </w:lvl>
    <w:lvl w:ilvl="7" w:tplc="9AF07378">
      <w:numFmt w:val="bullet"/>
      <w:lvlText w:val="•"/>
      <w:lvlJc w:val="left"/>
      <w:pPr>
        <w:ind w:left="6688" w:hanging="425"/>
      </w:pPr>
      <w:rPr>
        <w:rFonts w:hint="default"/>
        <w:lang w:val="ru-RU" w:eastAsia="en-US" w:bidi="ar-SA"/>
      </w:rPr>
    </w:lvl>
    <w:lvl w:ilvl="8" w:tplc="3B9C3FEC">
      <w:numFmt w:val="bullet"/>
      <w:lvlText w:val="•"/>
      <w:lvlJc w:val="left"/>
      <w:pPr>
        <w:ind w:left="7621" w:hanging="425"/>
      </w:pPr>
      <w:rPr>
        <w:rFonts w:hint="default"/>
        <w:lang w:val="ru-RU" w:eastAsia="en-US" w:bidi="ar-SA"/>
      </w:rPr>
    </w:lvl>
  </w:abstractNum>
  <w:abstractNum w:abstractNumId="1">
    <w:nsid w:val="62EB1C77"/>
    <w:multiLevelType w:val="hybridMultilevel"/>
    <w:tmpl w:val="76D421AC"/>
    <w:lvl w:ilvl="0" w:tplc="06DC820C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1E66A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ED72CC1A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7A4C2FF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46F6A4E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6070378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41921254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6E0E7410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 w:tplc="FF002D3E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</w:abstractNum>
  <w:abstractNum w:abstractNumId="2">
    <w:nsid w:val="63D0616A"/>
    <w:multiLevelType w:val="hybridMultilevel"/>
    <w:tmpl w:val="D1AAF5C2"/>
    <w:lvl w:ilvl="0" w:tplc="942E2860">
      <w:start w:val="3"/>
      <w:numFmt w:val="decimal"/>
      <w:lvlText w:val="%1."/>
      <w:lvlJc w:val="left"/>
      <w:pPr>
        <w:ind w:left="1111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510DA70">
      <w:numFmt w:val="bullet"/>
      <w:lvlText w:val="•"/>
      <w:lvlJc w:val="left"/>
      <w:pPr>
        <w:ind w:left="3380" w:hanging="240"/>
      </w:pPr>
      <w:rPr>
        <w:rFonts w:hint="default"/>
        <w:lang w:val="ru-RU" w:eastAsia="en-US" w:bidi="ar-SA"/>
      </w:rPr>
    </w:lvl>
    <w:lvl w:ilvl="2" w:tplc="B1244EA2">
      <w:numFmt w:val="bullet"/>
      <w:lvlText w:val="•"/>
      <w:lvlJc w:val="left"/>
      <w:pPr>
        <w:ind w:left="4058" w:hanging="240"/>
      </w:pPr>
      <w:rPr>
        <w:rFonts w:hint="default"/>
        <w:lang w:val="ru-RU" w:eastAsia="en-US" w:bidi="ar-SA"/>
      </w:rPr>
    </w:lvl>
    <w:lvl w:ilvl="3" w:tplc="2402EA34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4" w:tplc="5C0C97B0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DF7C4522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9280AC70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DFEC06D4">
      <w:numFmt w:val="bullet"/>
      <w:lvlText w:val="•"/>
      <w:lvlJc w:val="left"/>
      <w:pPr>
        <w:ind w:left="7450" w:hanging="240"/>
      </w:pPr>
      <w:rPr>
        <w:rFonts w:hint="default"/>
        <w:lang w:val="ru-RU" w:eastAsia="en-US" w:bidi="ar-SA"/>
      </w:rPr>
    </w:lvl>
    <w:lvl w:ilvl="8" w:tplc="55EEEEA0">
      <w:numFmt w:val="bullet"/>
      <w:lvlText w:val="•"/>
      <w:lvlJc w:val="left"/>
      <w:pPr>
        <w:ind w:left="8129" w:hanging="240"/>
      </w:pPr>
      <w:rPr>
        <w:rFonts w:hint="default"/>
        <w:lang w:val="ru-RU" w:eastAsia="en-US" w:bidi="ar-SA"/>
      </w:rPr>
    </w:lvl>
  </w:abstractNum>
  <w:abstractNum w:abstractNumId="3">
    <w:nsid w:val="789E231A"/>
    <w:multiLevelType w:val="hybridMultilevel"/>
    <w:tmpl w:val="C7B03448"/>
    <w:lvl w:ilvl="0" w:tplc="0BCC09D2">
      <w:start w:val="1"/>
      <w:numFmt w:val="decimal"/>
      <w:lvlText w:val="%1."/>
      <w:lvlJc w:val="left"/>
      <w:pPr>
        <w:ind w:left="16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194B63A">
      <w:numFmt w:val="bullet"/>
      <w:lvlText w:val="•"/>
      <w:lvlJc w:val="left"/>
      <w:pPr>
        <w:ind w:left="1092" w:hanging="181"/>
      </w:pPr>
      <w:rPr>
        <w:rFonts w:hint="default"/>
        <w:lang w:val="ru-RU" w:eastAsia="en-US" w:bidi="ar-SA"/>
      </w:rPr>
    </w:lvl>
    <w:lvl w:ilvl="2" w:tplc="5A329452">
      <w:numFmt w:val="bullet"/>
      <w:lvlText w:val="•"/>
      <w:lvlJc w:val="left"/>
      <w:pPr>
        <w:ind w:left="2025" w:hanging="181"/>
      </w:pPr>
      <w:rPr>
        <w:rFonts w:hint="default"/>
        <w:lang w:val="ru-RU" w:eastAsia="en-US" w:bidi="ar-SA"/>
      </w:rPr>
    </w:lvl>
    <w:lvl w:ilvl="3" w:tplc="82C68220">
      <w:numFmt w:val="bullet"/>
      <w:lvlText w:val="•"/>
      <w:lvlJc w:val="left"/>
      <w:pPr>
        <w:ind w:left="2957" w:hanging="181"/>
      </w:pPr>
      <w:rPr>
        <w:rFonts w:hint="default"/>
        <w:lang w:val="ru-RU" w:eastAsia="en-US" w:bidi="ar-SA"/>
      </w:rPr>
    </w:lvl>
    <w:lvl w:ilvl="4" w:tplc="778EE592">
      <w:numFmt w:val="bullet"/>
      <w:lvlText w:val="•"/>
      <w:lvlJc w:val="left"/>
      <w:pPr>
        <w:ind w:left="3890" w:hanging="181"/>
      </w:pPr>
      <w:rPr>
        <w:rFonts w:hint="default"/>
        <w:lang w:val="ru-RU" w:eastAsia="en-US" w:bidi="ar-SA"/>
      </w:rPr>
    </w:lvl>
    <w:lvl w:ilvl="5" w:tplc="C918333E">
      <w:numFmt w:val="bullet"/>
      <w:lvlText w:val="•"/>
      <w:lvlJc w:val="left"/>
      <w:pPr>
        <w:ind w:left="4823" w:hanging="181"/>
      </w:pPr>
      <w:rPr>
        <w:rFonts w:hint="default"/>
        <w:lang w:val="ru-RU" w:eastAsia="en-US" w:bidi="ar-SA"/>
      </w:rPr>
    </w:lvl>
    <w:lvl w:ilvl="6" w:tplc="3C645446">
      <w:numFmt w:val="bullet"/>
      <w:lvlText w:val="•"/>
      <w:lvlJc w:val="left"/>
      <w:pPr>
        <w:ind w:left="5755" w:hanging="181"/>
      </w:pPr>
      <w:rPr>
        <w:rFonts w:hint="default"/>
        <w:lang w:val="ru-RU" w:eastAsia="en-US" w:bidi="ar-SA"/>
      </w:rPr>
    </w:lvl>
    <w:lvl w:ilvl="7" w:tplc="7F369822">
      <w:numFmt w:val="bullet"/>
      <w:lvlText w:val="•"/>
      <w:lvlJc w:val="left"/>
      <w:pPr>
        <w:ind w:left="6688" w:hanging="181"/>
      </w:pPr>
      <w:rPr>
        <w:rFonts w:hint="default"/>
        <w:lang w:val="ru-RU" w:eastAsia="en-US" w:bidi="ar-SA"/>
      </w:rPr>
    </w:lvl>
    <w:lvl w:ilvl="8" w:tplc="DA6290CA">
      <w:numFmt w:val="bullet"/>
      <w:lvlText w:val="•"/>
      <w:lvlJc w:val="left"/>
      <w:pPr>
        <w:ind w:left="7621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76A"/>
    <w:rsid w:val="000C4F2E"/>
    <w:rsid w:val="0087576A"/>
    <w:rsid w:val="00A5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9" w:right="249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1"/>
      <w:ind w:left="16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49" w:right="249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1"/>
      <w:ind w:left="16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3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1494</Words>
  <Characters>8521</Characters>
  <Application>Microsoft Office Word</Application>
  <DocSecurity>0</DocSecurity>
  <Lines>71</Lines>
  <Paragraphs>19</Paragraphs>
  <ScaleCrop>false</ScaleCrop>
  <Company>Hewlett-Packard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2</cp:revision>
  <dcterms:created xsi:type="dcterms:W3CDTF">2021-11-16T05:56:00Z</dcterms:created>
  <dcterms:modified xsi:type="dcterms:W3CDTF">2021-11-16T08:46:00Z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2021-11-16T00:00:00Z</vt:filetime>
  </property>
</Properties>
</file>